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94E9"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7.2 Best Practices</w:t>
      </w:r>
    </w:p>
    <w:p w14:paraId="76377CF1"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7.2.1 Describe two best practices successfully implemented by the Institution as per NAAC format</w:t>
      </w:r>
    </w:p>
    <w:p w14:paraId="49C122A2"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provided in the Manual.</w:t>
      </w:r>
    </w:p>
    <w:p w14:paraId="115A8F13"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Response:</w:t>
      </w:r>
    </w:p>
    <w:p w14:paraId="7159FD8A" w14:textId="57D79042" w:rsidR="00863DD4" w:rsidRDefault="00863DD4" w:rsidP="00E34584">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Ramananda</w:t>
      </w:r>
      <w:proofErr w:type="spellEnd"/>
      <w:r>
        <w:rPr>
          <w:rFonts w:ascii="Times New Roman" w:hAnsi="Times New Roman" w:cs="Times New Roman"/>
          <w:sz w:val="24"/>
          <w:szCs w:val="24"/>
        </w:rPr>
        <w:t xml:space="preserve"> College, being located in an economically backward region of the state, has always been</w:t>
      </w:r>
      <w:r w:rsidR="00C743C3">
        <w:rPr>
          <w:rFonts w:ascii="Times New Roman" w:hAnsi="Times New Roman" w:cs="Times New Roman"/>
          <w:sz w:val="24"/>
          <w:szCs w:val="24"/>
        </w:rPr>
        <w:t xml:space="preserve"> </w:t>
      </w:r>
      <w:r>
        <w:rPr>
          <w:rFonts w:ascii="Times New Roman" w:hAnsi="Times New Roman" w:cs="Times New Roman"/>
          <w:sz w:val="24"/>
          <w:szCs w:val="24"/>
        </w:rPr>
        <w:t>proactive to innovate and develop best practices for social assistance programmes. Such innovation and</w:t>
      </w:r>
      <w:r w:rsidR="00C743C3">
        <w:rPr>
          <w:rFonts w:ascii="Times New Roman" w:hAnsi="Times New Roman" w:cs="Times New Roman"/>
          <w:sz w:val="24"/>
          <w:szCs w:val="24"/>
        </w:rPr>
        <w:t xml:space="preserve"> </w:t>
      </w:r>
      <w:r>
        <w:rPr>
          <w:rFonts w:ascii="Times New Roman" w:hAnsi="Times New Roman" w:cs="Times New Roman"/>
          <w:sz w:val="24"/>
          <w:szCs w:val="24"/>
        </w:rPr>
        <w:t>best practices aim at inspiring students and other stakeholders to undertake activities that will help the</w:t>
      </w:r>
      <w:r w:rsidR="00C743C3">
        <w:rPr>
          <w:rFonts w:ascii="Times New Roman" w:hAnsi="Times New Roman" w:cs="Times New Roman"/>
          <w:sz w:val="24"/>
          <w:szCs w:val="24"/>
        </w:rPr>
        <w:t xml:space="preserve"> </w:t>
      </w:r>
      <w:r>
        <w:rPr>
          <w:rFonts w:ascii="Times New Roman" w:hAnsi="Times New Roman" w:cs="Times New Roman"/>
          <w:sz w:val="24"/>
          <w:szCs w:val="24"/>
        </w:rPr>
        <w:t>society around them and provide students a scope to learn life skills while completing their education.</w:t>
      </w:r>
      <w:r w:rsidR="00C743C3">
        <w:rPr>
          <w:rFonts w:ascii="Times New Roman" w:hAnsi="Times New Roman" w:cs="Times New Roman"/>
          <w:sz w:val="24"/>
          <w:szCs w:val="24"/>
        </w:rPr>
        <w:t xml:space="preserve"> </w:t>
      </w:r>
      <w:r>
        <w:rPr>
          <w:rFonts w:ascii="Times New Roman" w:hAnsi="Times New Roman" w:cs="Times New Roman"/>
          <w:sz w:val="24"/>
          <w:szCs w:val="24"/>
        </w:rPr>
        <w:t>Amongst a number of different practices, two best practices successfully implemented by the Institution</w:t>
      </w:r>
      <w:r w:rsidR="00C743C3">
        <w:rPr>
          <w:rFonts w:ascii="Times New Roman" w:hAnsi="Times New Roman" w:cs="Times New Roman"/>
          <w:sz w:val="24"/>
          <w:szCs w:val="24"/>
        </w:rPr>
        <w:t xml:space="preserve"> </w:t>
      </w:r>
      <w:r>
        <w:rPr>
          <w:rFonts w:ascii="Times New Roman" w:hAnsi="Times New Roman" w:cs="Times New Roman"/>
          <w:sz w:val="24"/>
          <w:szCs w:val="24"/>
        </w:rPr>
        <w:t>are:</w:t>
      </w:r>
    </w:p>
    <w:p w14:paraId="24609803"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Title of the Practice</w:t>
      </w:r>
    </w:p>
    <w:p w14:paraId="28B46EC0"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The </w:t>
      </w:r>
      <w:proofErr w:type="spellStart"/>
      <w:r>
        <w:rPr>
          <w:rFonts w:ascii="Times New Roman" w:hAnsi="Times New Roman" w:cs="Times New Roman"/>
          <w:b/>
          <w:bCs/>
          <w:i/>
          <w:iCs/>
          <w:sz w:val="24"/>
          <w:szCs w:val="24"/>
        </w:rPr>
        <w:t>Annasatra</w:t>
      </w:r>
      <w:proofErr w:type="spellEnd"/>
      <w:r>
        <w:rPr>
          <w:rFonts w:ascii="Times New Roman" w:hAnsi="Times New Roman" w:cs="Times New Roman"/>
          <w:b/>
          <w:bCs/>
          <w:i/>
          <w:iCs/>
          <w:sz w:val="24"/>
          <w:szCs w:val="24"/>
        </w:rPr>
        <w:t xml:space="preserve"> Prakalpa </w:t>
      </w:r>
      <w:r>
        <w:rPr>
          <w:rFonts w:ascii="Times New Roman" w:hAnsi="Times New Roman" w:cs="Times New Roman"/>
          <w:b/>
          <w:bCs/>
          <w:sz w:val="24"/>
          <w:szCs w:val="24"/>
        </w:rPr>
        <w:t>(provision of mid-day meal to college students)</w:t>
      </w:r>
    </w:p>
    <w:p w14:paraId="292D7690" w14:textId="23822D36" w:rsidR="00863DD4" w:rsidRDefault="00863DD4" w:rsidP="00E345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flagship feeding scheme of </w:t>
      </w:r>
      <w:proofErr w:type="spellStart"/>
      <w:r>
        <w:rPr>
          <w:rFonts w:ascii="Times New Roman" w:hAnsi="Times New Roman" w:cs="Times New Roman"/>
          <w:sz w:val="24"/>
          <w:szCs w:val="24"/>
        </w:rPr>
        <w:t>Ramananda</w:t>
      </w:r>
      <w:proofErr w:type="spellEnd"/>
      <w:r>
        <w:rPr>
          <w:rFonts w:ascii="Times New Roman" w:hAnsi="Times New Roman" w:cs="Times New Roman"/>
          <w:sz w:val="24"/>
          <w:szCs w:val="24"/>
        </w:rPr>
        <w:t xml:space="preserve"> College is designed for improving the nutritional standing of</w:t>
      </w:r>
      <w:r w:rsidR="00C743C3">
        <w:rPr>
          <w:rFonts w:ascii="Times New Roman" w:hAnsi="Times New Roman" w:cs="Times New Roman"/>
          <w:sz w:val="24"/>
          <w:szCs w:val="24"/>
        </w:rPr>
        <w:t xml:space="preserve"> </w:t>
      </w:r>
      <w:r>
        <w:rPr>
          <w:rFonts w:ascii="Times New Roman" w:hAnsi="Times New Roman" w:cs="Times New Roman"/>
          <w:sz w:val="24"/>
          <w:szCs w:val="24"/>
        </w:rPr>
        <w:t>poor students belonging to economically backward and underprivileged sections to increase enrolment and</w:t>
      </w:r>
      <w:r w:rsidR="00C743C3">
        <w:rPr>
          <w:rFonts w:ascii="Times New Roman" w:hAnsi="Times New Roman" w:cs="Times New Roman"/>
          <w:sz w:val="24"/>
          <w:szCs w:val="24"/>
        </w:rPr>
        <w:t xml:space="preserve"> </w:t>
      </w:r>
      <w:r>
        <w:rPr>
          <w:rFonts w:ascii="Times New Roman" w:hAnsi="Times New Roman" w:cs="Times New Roman"/>
          <w:sz w:val="24"/>
          <w:szCs w:val="24"/>
        </w:rPr>
        <w:t>retention for literacy improvement in higher education in the vicinity of the Institute as most of them are</w:t>
      </w:r>
      <w:r w:rsidR="00C743C3">
        <w:rPr>
          <w:rFonts w:ascii="Times New Roman" w:hAnsi="Times New Roman" w:cs="Times New Roman"/>
          <w:sz w:val="24"/>
          <w:szCs w:val="24"/>
        </w:rPr>
        <w:t xml:space="preserve"> </w:t>
      </w:r>
      <w:r>
        <w:rPr>
          <w:rFonts w:ascii="Times New Roman" w:hAnsi="Times New Roman" w:cs="Times New Roman"/>
          <w:sz w:val="24"/>
          <w:szCs w:val="24"/>
        </w:rPr>
        <w:t>first generation learners. This Scheme follows a set of principles such as the meal should only be a</w:t>
      </w:r>
      <w:r w:rsidR="00C743C3">
        <w:rPr>
          <w:rFonts w:ascii="Times New Roman" w:hAnsi="Times New Roman" w:cs="Times New Roman"/>
          <w:sz w:val="24"/>
          <w:szCs w:val="24"/>
        </w:rPr>
        <w:t xml:space="preserve"> </w:t>
      </w:r>
      <w:r>
        <w:rPr>
          <w:rFonts w:ascii="Times New Roman" w:hAnsi="Times New Roman" w:cs="Times New Roman"/>
          <w:sz w:val="24"/>
          <w:szCs w:val="24"/>
        </w:rPr>
        <w:t>supplement to the home diet, recurrent change in the menu to avoid monotony, use of regionally available</w:t>
      </w:r>
      <w:r w:rsidR="00C743C3">
        <w:rPr>
          <w:rFonts w:ascii="Times New Roman" w:hAnsi="Times New Roman" w:cs="Times New Roman"/>
          <w:sz w:val="24"/>
          <w:szCs w:val="24"/>
        </w:rPr>
        <w:t xml:space="preserve"> </w:t>
      </w:r>
      <w:r>
        <w:rPr>
          <w:rFonts w:ascii="Times New Roman" w:hAnsi="Times New Roman" w:cs="Times New Roman"/>
          <w:sz w:val="24"/>
          <w:szCs w:val="24"/>
        </w:rPr>
        <w:t>foods and implementation of the standard cooking practices to skip loss of nutrients during the course of</w:t>
      </w:r>
      <w:r w:rsidR="00C743C3">
        <w:rPr>
          <w:rFonts w:ascii="Times New Roman" w:hAnsi="Times New Roman" w:cs="Times New Roman"/>
          <w:sz w:val="24"/>
          <w:szCs w:val="24"/>
        </w:rPr>
        <w:t xml:space="preserve"> </w:t>
      </w:r>
      <w:r>
        <w:rPr>
          <w:rFonts w:ascii="Times New Roman" w:hAnsi="Times New Roman" w:cs="Times New Roman"/>
          <w:sz w:val="24"/>
          <w:szCs w:val="24"/>
        </w:rPr>
        <w:t>cooking.</w:t>
      </w:r>
      <w:r w:rsidR="00C743C3">
        <w:rPr>
          <w:rFonts w:ascii="Times New Roman" w:hAnsi="Times New Roman" w:cs="Times New Roman"/>
          <w:sz w:val="24"/>
          <w:szCs w:val="24"/>
        </w:rPr>
        <w:t xml:space="preserve"> </w:t>
      </w:r>
      <w:proofErr w:type="spellStart"/>
      <w:r>
        <w:rPr>
          <w:rFonts w:ascii="Times New Roman" w:hAnsi="Times New Roman" w:cs="Times New Roman"/>
          <w:sz w:val="24"/>
          <w:szCs w:val="24"/>
        </w:rPr>
        <w:t>Ramananda</w:t>
      </w:r>
      <w:proofErr w:type="spellEnd"/>
      <w:r>
        <w:rPr>
          <w:rFonts w:ascii="Times New Roman" w:hAnsi="Times New Roman" w:cs="Times New Roman"/>
          <w:sz w:val="24"/>
          <w:szCs w:val="24"/>
        </w:rPr>
        <w:t xml:space="preserve"> College is situated in a backward socio-economic belt where many students coming from low</w:t>
      </w:r>
      <w:r w:rsidR="00C743C3">
        <w:rPr>
          <w:rFonts w:ascii="Times New Roman" w:hAnsi="Times New Roman" w:cs="Times New Roman"/>
          <w:sz w:val="24"/>
          <w:szCs w:val="24"/>
        </w:rPr>
        <w:t xml:space="preserve"> </w:t>
      </w:r>
      <w:r>
        <w:rPr>
          <w:rFonts w:ascii="Times New Roman" w:hAnsi="Times New Roman" w:cs="Times New Roman"/>
          <w:sz w:val="24"/>
          <w:szCs w:val="24"/>
        </w:rPr>
        <w:t>socio-economic background are forced to discontinue higher studies as they fail to bear the expenses of</w:t>
      </w:r>
      <w:r w:rsidR="00C743C3">
        <w:rPr>
          <w:rFonts w:ascii="Times New Roman" w:hAnsi="Times New Roman" w:cs="Times New Roman"/>
          <w:sz w:val="24"/>
          <w:szCs w:val="24"/>
        </w:rPr>
        <w:t xml:space="preserve"> </w:t>
      </w:r>
      <w:r>
        <w:rPr>
          <w:rFonts w:ascii="Times New Roman" w:hAnsi="Times New Roman" w:cs="Times New Roman"/>
          <w:sz w:val="24"/>
          <w:szCs w:val="24"/>
        </w:rPr>
        <w:t>their basic needs. The students, coming from families with many siblings, often have to work for fulfilling</w:t>
      </w:r>
      <w:r w:rsidR="00C743C3">
        <w:rPr>
          <w:rFonts w:ascii="Times New Roman" w:hAnsi="Times New Roman" w:cs="Times New Roman"/>
          <w:sz w:val="24"/>
          <w:szCs w:val="24"/>
        </w:rPr>
        <w:t xml:space="preserve"> </w:t>
      </w:r>
      <w:r>
        <w:rPr>
          <w:rFonts w:ascii="Times New Roman" w:hAnsi="Times New Roman" w:cs="Times New Roman"/>
          <w:sz w:val="24"/>
          <w:szCs w:val="24"/>
        </w:rPr>
        <w:t>basic family needs. Insufficient transport facilities again result in nutritional challenges for students</w:t>
      </w:r>
      <w:r w:rsidR="00C743C3">
        <w:rPr>
          <w:rFonts w:ascii="Times New Roman" w:hAnsi="Times New Roman" w:cs="Times New Roman"/>
          <w:sz w:val="24"/>
          <w:szCs w:val="24"/>
        </w:rPr>
        <w:t xml:space="preserve"> </w:t>
      </w:r>
      <w:r>
        <w:rPr>
          <w:rFonts w:ascii="Times New Roman" w:hAnsi="Times New Roman" w:cs="Times New Roman"/>
          <w:sz w:val="24"/>
          <w:szCs w:val="24"/>
        </w:rPr>
        <w:t>residing in remote areas as they spend long hours to attend college. The girl students often fall sick in the</w:t>
      </w:r>
      <w:r w:rsidR="00C743C3">
        <w:rPr>
          <w:rFonts w:ascii="Times New Roman" w:hAnsi="Times New Roman" w:cs="Times New Roman"/>
          <w:sz w:val="24"/>
          <w:szCs w:val="24"/>
        </w:rPr>
        <w:t xml:space="preserve"> </w:t>
      </w:r>
      <w:r>
        <w:rPr>
          <w:rFonts w:ascii="Times New Roman" w:hAnsi="Times New Roman" w:cs="Times New Roman"/>
          <w:sz w:val="24"/>
          <w:szCs w:val="24"/>
        </w:rPr>
        <w:t>college campus due to lack of food and nutrition as providing nutritional food and education to girl child is</w:t>
      </w:r>
      <w:r w:rsidR="00C743C3">
        <w:rPr>
          <w:rFonts w:ascii="Times New Roman" w:hAnsi="Times New Roman" w:cs="Times New Roman"/>
          <w:sz w:val="24"/>
          <w:szCs w:val="24"/>
        </w:rPr>
        <w:t xml:space="preserve"> </w:t>
      </w:r>
      <w:r>
        <w:rPr>
          <w:rFonts w:ascii="Times New Roman" w:hAnsi="Times New Roman" w:cs="Times New Roman"/>
          <w:sz w:val="24"/>
          <w:szCs w:val="24"/>
        </w:rPr>
        <w:t>yet to be considered as priority in many of the local families. Considering such issues, the Institute has</w:t>
      </w:r>
      <w:r w:rsidR="00C743C3">
        <w:rPr>
          <w:rFonts w:ascii="Times New Roman" w:hAnsi="Times New Roman" w:cs="Times New Roman"/>
          <w:sz w:val="24"/>
          <w:szCs w:val="24"/>
        </w:rPr>
        <w:t xml:space="preserve"> </w:t>
      </w:r>
      <w:r>
        <w:rPr>
          <w:rFonts w:ascii="Times New Roman" w:hAnsi="Times New Roman" w:cs="Times New Roman"/>
          <w:sz w:val="24"/>
          <w:szCs w:val="24"/>
        </w:rPr>
        <w:t>taken up this initiative for regularising students’ attendance, retaining and helping them concentrate on</w:t>
      </w:r>
      <w:r w:rsidR="00C743C3">
        <w:rPr>
          <w:rFonts w:ascii="Times New Roman" w:hAnsi="Times New Roman" w:cs="Times New Roman"/>
          <w:sz w:val="24"/>
          <w:szCs w:val="24"/>
        </w:rPr>
        <w:t xml:space="preserve"> </w:t>
      </w:r>
      <w:r>
        <w:rPr>
          <w:rFonts w:ascii="Times New Roman" w:hAnsi="Times New Roman" w:cs="Times New Roman"/>
          <w:sz w:val="24"/>
          <w:szCs w:val="24"/>
        </w:rPr>
        <w:t>their curriculum by showing a little humane treatment and understanding about the family backgrounds of</w:t>
      </w:r>
      <w:r w:rsidR="00C743C3">
        <w:rPr>
          <w:rFonts w:ascii="Times New Roman" w:hAnsi="Times New Roman" w:cs="Times New Roman"/>
          <w:sz w:val="24"/>
          <w:szCs w:val="24"/>
        </w:rPr>
        <w:t xml:space="preserve"> </w:t>
      </w:r>
      <w:r>
        <w:rPr>
          <w:rFonts w:ascii="Times New Roman" w:hAnsi="Times New Roman" w:cs="Times New Roman"/>
          <w:sz w:val="24"/>
          <w:szCs w:val="24"/>
        </w:rPr>
        <w:t>the students.</w:t>
      </w:r>
    </w:p>
    <w:p w14:paraId="502A3440"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The Practice</w:t>
      </w:r>
    </w:p>
    <w:p w14:paraId="43383191" w14:textId="757FB7C4" w:rsidR="00863DD4" w:rsidRDefault="00863DD4" w:rsidP="00E345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Neither a student who is hungry, nor a student who is ill can be expected to learn. On this premise this</w:t>
      </w:r>
      <w:r w:rsidR="00C743C3">
        <w:rPr>
          <w:rFonts w:ascii="Times New Roman" w:hAnsi="Times New Roman" w:cs="Times New Roman"/>
          <w:sz w:val="24"/>
          <w:szCs w:val="24"/>
        </w:rPr>
        <w:t xml:space="preserve"> </w:t>
      </w:r>
      <w:r>
        <w:rPr>
          <w:rFonts w:ascii="Times New Roman" w:hAnsi="Times New Roman" w:cs="Times New Roman"/>
          <w:sz w:val="24"/>
          <w:szCs w:val="24"/>
        </w:rPr>
        <w:t>holistic initiative to augment the nutritional and educational status of the needy students willing to continue</w:t>
      </w:r>
      <w:r w:rsidR="00C743C3">
        <w:rPr>
          <w:rFonts w:ascii="Times New Roman" w:hAnsi="Times New Roman" w:cs="Times New Roman"/>
          <w:sz w:val="24"/>
          <w:szCs w:val="24"/>
        </w:rPr>
        <w:t xml:space="preserve"> </w:t>
      </w:r>
      <w:r>
        <w:rPr>
          <w:rFonts w:ascii="Times New Roman" w:hAnsi="Times New Roman" w:cs="Times New Roman"/>
          <w:sz w:val="24"/>
          <w:szCs w:val="24"/>
        </w:rPr>
        <w:t>higher studies was taken up by the Institute four years back in 2016. This practice involves a cooked noon</w:t>
      </w:r>
      <w:r w:rsidR="00C743C3">
        <w:rPr>
          <w:rFonts w:ascii="Times New Roman" w:hAnsi="Times New Roman" w:cs="Times New Roman"/>
          <w:sz w:val="24"/>
          <w:szCs w:val="24"/>
        </w:rPr>
        <w:t xml:space="preserve"> </w:t>
      </w:r>
      <w:r>
        <w:rPr>
          <w:rFonts w:ascii="Times New Roman" w:hAnsi="Times New Roman" w:cs="Times New Roman"/>
          <w:sz w:val="24"/>
          <w:szCs w:val="24"/>
        </w:rPr>
        <w:t>meal programme for providing nutritional support that can be availed free of cost on all working days by</w:t>
      </w:r>
      <w:r w:rsidR="00C743C3">
        <w:rPr>
          <w:rFonts w:ascii="Times New Roman" w:hAnsi="Times New Roman" w:cs="Times New Roman"/>
          <w:sz w:val="24"/>
          <w:szCs w:val="24"/>
        </w:rPr>
        <w:t xml:space="preserve"> </w:t>
      </w:r>
      <w:r>
        <w:rPr>
          <w:rFonts w:ascii="Times New Roman" w:hAnsi="Times New Roman" w:cs="Times New Roman"/>
          <w:sz w:val="24"/>
          <w:szCs w:val="24"/>
        </w:rPr>
        <w:t>any of the presently enrolled college students belonging to economically backward class or underprivileged</w:t>
      </w:r>
      <w:r w:rsidR="00C743C3">
        <w:rPr>
          <w:rFonts w:ascii="Times New Roman" w:hAnsi="Times New Roman" w:cs="Times New Roman"/>
          <w:sz w:val="24"/>
          <w:szCs w:val="24"/>
        </w:rPr>
        <w:t xml:space="preserve"> </w:t>
      </w:r>
      <w:r>
        <w:rPr>
          <w:rFonts w:ascii="Times New Roman" w:hAnsi="Times New Roman" w:cs="Times New Roman"/>
          <w:sz w:val="24"/>
          <w:szCs w:val="24"/>
        </w:rPr>
        <w:t>background. The cooks in the hostels are responsible for preparing these meals maintaining standard</w:t>
      </w:r>
      <w:r w:rsidR="00C743C3">
        <w:rPr>
          <w:rFonts w:ascii="Times New Roman" w:hAnsi="Times New Roman" w:cs="Times New Roman"/>
          <w:sz w:val="24"/>
          <w:szCs w:val="24"/>
        </w:rPr>
        <w:t xml:space="preserve"> </w:t>
      </w:r>
      <w:r>
        <w:rPr>
          <w:rFonts w:ascii="Times New Roman" w:hAnsi="Times New Roman" w:cs="Times New Roman"/>
          <w:sz w:val="24"/>
          <w:szCs w:val="24"/>
        </w:rPr>
        <w:t>cooking practices to avoid loss of nutrients during the course of cooking. Funding for this scheme fully</w:t>
      </w:r>
      <w:r w:rsidR="00C743C3">
        <w:rPr>
          <w:rFonts w:ascii="Times New Roman" w:hAnsi="Times New Roman" w:cs="Times New Roman"/>
          <w:sz w:val="24"/>
          <w:szCs w:val="24"/>
        </w:rPr>
        <w:t xml:space="preserve"> </w:t>
      </w:r>
      <w:r>
        <w:rPr>
          <w:rFonts w:ascii="Times New Roman" w:hAnsi="Times New Roman" w:cs="Times New Roman"/>
          <w:sz w:val="24"/>
          <w:szCs w:val="24"/>
        </w:rPr>
        <w:t>comes from voluntary contributions by the teaching and non-teaching staff of the college, alumni and some</w:t>
      </w:r>
      <w:r w:rsidR="00C743C3">
        <w:rPr>
          <w:rFonts w:ascii="Times New Roman" w:hAnsi="Times New Roman" w:cs="Times New Roman"/>
          <w:sz w:val="24"/>
          <w:szCs w:val="24"/>
        </w:rPr>
        <w:t xml:space="preserve"> </w:t>
      </w:r>
      <w:r>
        <w:rPr>
          <w:rFonts w:ascii="Times New Roman" w:hAnsi="Times New Roman" w:cs="Times New Roman"/>
          <w:sz w:val="24"/>
          <w:szCs w:val="24"/>
        </w:rPr>
        <w:t xml:space="preserve">philanthropists. The </w:t>
      </w:r>
      <w:proofErr w:type="spellStart"/>
      <w:r>
        <w:rPr>
          <w:rFonts w:ascii="Times New Roman" w:hAnsi="Times New Roman" w:cs="Times New Roman"/>
          <w:i/>
          <w:iCs/>
          <w:sz w:val="24"/>
          <w:szCs w:val="24"/>
        </w:rPr>
        <w:t>Annasatra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Committee consisting of teaching and non-teaching staff members,</w:t>
      </w:r>
      <w:r w:rsidR="00C743C3">
        <w:rPr>
          <w:rFonts w:ascii="Times New Roman" w:hAnsi="Times New Roman" w:cs="Times New Roman"/>
          <w:sz w:val="24"/>
          <w:szCs w:val="24"/>
        </w:rPr>
        <w:t xml:space="preserve"> </w:t>
      </w:r>
      <w:r>
        <w:rPr>
          <w:rFonts w:ascii="Times New Roman" w:hAnsi="Times New Roman" w:cs="Times New Roman"/>
          <w:sz w:val="24"/>
          <w:szCs w:val="24"/>
        </w:rPr>
        <w:t>approved by GB and headed by the principal, manages the initiative. This committee is in the charge of</w:t>
      </w:r>
      <w:r w:rsidR="00C743C3">
        <w:rPr>
          <w:rFonts w:ascii="Times New Roman" w:hAnsi="Times New Roman" w:cs="Times New Roman"/>
          <w:sz w:val="24"/>
          <w:szCs w:val="24"/>
        </w:rPr>
        <w:t xml:space="preserve"> </w:t>
      </w:r>
      <w:r>
        <w:rPr>
          <w:rFonts w:ascii="Times New Roman" w:hAnsi="Times New Roman" w:cs="Times New Roman"/>
          <w:sz w:val="24"/>
          <w:szCs w:val="24"/>
        </w:rPr>
        <w:t>closely monitoring and coordinating day-to-day chores involved in running this scheme. The students</w:t>
      </w:r>
      <w:r w:rsidR="00C743C3">
        <w:rPr>
          <w:rFonts w:ascii="Times New Roman" w:hAnsi="Times New Roman" w:cs="Times New Roman"/>
          <w:sz w:val="24"/>
          <w:szCs w:val="24"/>
        </w:rPr>
        <w:t xml:space="preserve"> </w:t>
      </w:r>
      <w:r>
        <w:rPr>
          <w:rFonts w:ascii="Times New Roman" w:hAnsi="Times New Roman" w:cs="Times New Roman"/>
          <w:sz w:val="24"/>
          <w:szCs w:val="24"/>
        </w:rPr>
        <w:t>availing this opportunity need to enrol their names within 11 a.m. each day. In spite of having a provision</w:t>
      </w:r>
      <w:r w:rsidR="00C743C3">
        <w:rPr>
          <w:rFonts w:ascii="Times New Roman" w:hAnsi="Times New Roman" w:cs="Times New Roman"/>
          <w:sz w:val="24"/>
          <w:szCs w:val="24"/>
        </w:rPr>
        <w:t xml:space="preserve"> </w:t>
      </w:r>
      <w:r>
        <w:rPr>
          <w:rFonts w:ascii="Times New Roman" w:hAnsi="Times New Roman" w:cs="Times New Roman"/>
          <w:sz w:val="24"/>
          <w:szCs w:val="24"/>
        </w:rPr>
        <w:t>of providing food to 100 students approximately the scheme has managed to provide food to 50-60</w:t>
      </w:r>
      <w:r w:rsidR="00C743C3">
        <w:rPr>
          <w:rFonts w:ascii="Times New Roman" w:hAnsi="Times New Roman" w:cs="Times New Roman"/>
          <w:sz w:val="24"/>
          <w:szCs w:val="24"/>
        </w:rPr>
        <w:t xml:space="preserve"> </w:t>
      </w:r>
      <w:r>
        <w:rPr>
          <w:rFonts w:ascii="Times New Roman" w:hAnsi="Times New Roman" w:cs="Times New Roman"/>
          <w:sz w:val="24"/>
          <w:szCs w:val="24"/>
        </w:rPr>
        <w:t xml:space="preserve">students per day during each academic session. The meal supplements to the home diet. The </w:t>
      </w:r>
      <w:proofErr w:type="spellStart"/>
      <w:r>
        <w:rPr>
          <w:rFonts w:ascii="Times New Roman" w:hAnsi="Times New Roman" w:cs="Times New Roman"/>
          <w:i/>
          <w:iCs/>
          <w:sz w:val="24"/>
          <w:szCs w:val="24"/>
        </w:rPr>
        <w:t>Annasatra</w:t>
      </w:r>
      <w:proofErr w:type="spellEnd"/>
      <w:r w:rsidR="00C743C3">
        <w:rPr>
          <w:rFonts w:ascii="Times New Roman" w:hAnsi="Times New Roman" w:cs="Times New Roman"/>
          <w:i/>
          <w:iCs/>
          <w:sz w:val="24"/>
          <w:szCs w:val="24"/>
        </w:rPr>
        <w:t xml:space="preserve"> </w:t>
      </w:r>
      <w:r>
        <w:rPr>
          <w:rFonts w:ascii="Times New Roman" w:hAnsi="Times New Roman" w:cs="Times New Roman"/>
          <w:i/>
          <w:iCs/>
          <w:sz w:val="24"/>
          <w:szCs w:val="24"/>
        </w:rPr>
        <w:t xml:space="preserve">Prakalpa </w:t>
      </w:r>
      <w:r>
        <w:rPr>
          <w:rFonts w:ascii="Times New Roman" w:hAnsi="Times New Roman" w:cs="Times New Roman"/>
          <w:sz w:val="24"/>
          <w:szCs w:val="24"/>
        </w:rPr>
        <w:t>tries to supply at least one-third of the total energy requirement, and half of the protein need by</w:t>
      </w:r>
      <w:r w:rsidR="00C743C3">
        <w:rPr>
          <w:rFonts w:ascii="Times New Roman" w:hAnsi="Times New Roman" w:cs="Times New Roman"/>
          <w:sz w:val="24"/>
          <w:szCs w:val="24"/>
        </w:rPr>
        <w:t xml:space="preserve"> </w:t>
      </w:r>
      <w:r>
        <w:rPr>
          <w:rFonts w:ascii="Times New Roman" w:hAnsi="Times New Roman" w:cs="Times New Roman"/>
          <w:sz w:val="24"/>
          <w:szCs w:val="24"/>
        </w:rPr>
        <w:t>providing cereals, pulses, oils and fats, leafy vegetables, non-leafy vegetables, soya chunks etc. The</w:t>
      </w:r>
      <w:r w:rsidR="00C743C3">
        <w:rPr>
          <w:rFonts w:ascii="Times New Roman" w:hAnsi="Times New Roman" w:cs="Times New Roman"/>
          <w:sz w:val="24"/>
          <w:szCs w:val="24"/>
        </w:rPr>
        <w:t xml:space="preserve"> </w:t>
      </w:r>
      <w:r>
        <w:rPr>
          <w:rFonts w:ascii="Times New Roman" w:hAnsi="Times New Roman" w:cs="Times New Roman"/>
          <w:sz w:val="24"/>
          <w:szCs w:val="24"/>
        </w:rPr>
        <w:t>initiative follows a routine of serving soyabeans at least thrice a week and mixed vegetables on the other</w:t>
      </w:r>
      <w:r w:rsidR="00C743C3">
        <w:rPr>
          <w:rFonts w:ascii="Times New Roman" w:hAnsi="Times New Roman" w:cs="Times New Roman"/>
          <w:sz w:val="24"/>
          <w:szCs w:val="24"/>
        </w:rPr>
        <w:t xml:space="preserve"> </w:t>
      </w:r>
      <w:r>
        <w:rPr>
          <w:rFonts w:ascii="Times New Roman" w:hAnsi="Times New Roman" w:cs="Times New Roman"/>
          <w:sz w:val="24"/>
          <w:szCs w:val="24"/>
        </w:rPr>
        <w:t>days. During special occasions meal with fish or egg is also served. Any two of our teachers taste the</w:t>
      </w:r>
      <w:r w:rsidR="00C743C3">
        <w:rPr>
          <w:rFonts w:ascii="Times New Roman" w:hAnsi="Times New Roman" w:cs="Times New Roman"/>
          <w:sz w:val="24"/>
          <w:szCs w:val="24"/>
        </w:rPr>
        <w:t xml:space="preserve"> </w:t>
      </w:r>
      <w:r>
        <w:rPr>
          <w:rFonts w:ascii="Times New Roman" w:hAnsi="Times New Roman" w:cs="Times New Roman"/>
          <w:sz w:val="24"/>
          <w:szCs w:val="24"/>
        </w:rPr>
        <w:t>cooked food every day before serving it to the students. The scheme has a dedicated bank account for itself</w:t>
      </w:r>
      <w:r w:rsidR="00C743C3">
        <w:rPr>
          <w:rFonts w:ascii="Times New Roman" w:hAnsi="Times New Roman" w:cs="Times New Roman"/>
          <w:sz w:val="24"/>
          <w:szCs w:val="24"/>
        </w:rPr>
        <w:t xml:space="preserve"> </w:t>
      </w:r>
      <w:r>
        <w:rPr>
          <w:rFonts w:ascii="Times New Roman" w:hAnsi="Times New Roman" w:cs="Times New Roman"/>
          <w:sz w:val="24"/>
          <w:szCs w:val="24"/>
        </w:rPr>
        <w:t>and all transactions thereof are regularly audited in Annual Financial Audit. The scheme has played a</w:t>
      </w:r>
      <w:r w:rsidR="00C743C3">
        <w:rPr>
          <w:rFonts w:ascii="Times New Roman" w:hAnsi="Times New Roman" w:cs="Times New Roman"/>
          <w:sz w:val="24"/>
          <w:szCs w:val="24"/>
        </w:rPr>
        <w:t xml:space="preserve"> </w:t>
      </w:r>
      <w:r>
        <w:rPr>
          <w:rFonts w:ascii="Times New Roman" w:hAnsi="Times New Roman" w:cs="Times New Roman"/>
          <w:sz w:val="24"/>
          <w:szCs w:val="24"/>
        </w:rPr>
        <w:t>critical role in a subtle way in eliminating ‘classroom hunger’ and facilitating the universalisation of</w:t>
      </w:r>
      <w:r w:rsidR="00C743C3">
        <w:rPr>
          <w:rFonts w:ascii="Times New Roman" w:hAnsi="Times New Roman" w:cs="Times New Roman"/>
          <w:sz w:val="24"/>
          <w:szCs w:val="24"/>
        </w:rPr>
        <w:t xml:space="preserve"> </w:t>
      </w:r>
      <w:r>
        <w:rPr>
          <w:rFonts w:ascii="Times New Roman" w:hAnsi="Times New Roman" w:cs="Times New Roman"/>
          <w:sz w:val="24"/>
          <w:szCs w:val="24"/>
        </w:rPr>
        <w:t>higher education, reflected in marginally increased enrolment in courses, increased attendance in classes,</w:t>
      </w:r>
      <w:r w:rsidR="00C743C3">
        <w:rPr>
          <w:rFonts w:ascii="Times New Roman" w:hAnsi="Times New Roman" w:cs="Times New Roman"/>
          <w:sz w:val="24"/>
          <w:szCs w:val="24"/>
        </w:rPr>
        <w:t xml:space="preserve"> </w:t>
      </w:r>
      <w:r>
        <w:rPr>
          <w:rFonts w:ascii="Times New Roman" w:hAnsi="Times New Roman" w:cs="Times New Roman"/>
          <w:sz w:val="24"/>
          <w:szCs w:val="24"/>
        </w:rPr>
        <w:t>improved performance of students in classes in terms of better attention span and academic progress. A</w:t>
      </w:r>
      <w:r w:rsidR="00C743C3">
        <w:rPr>
          <w:rFonts w:ascii="Times New Roman" w:hAnsi="Times New Roman" w:cs="Times New Roman"/>
          <w:sz w:val="24"/>
          <w:szCs w:val="24"/>
        </w:rPr>
        <w:t xml:space="preserve"> </w:t>
      </w:r>
      <w:r>
        <w:rPr>
          <w:rFonts w:ascii="Times New Roman" w:hAnsi="Times New Roman" w:cs="Times New Roman"/>
          <w:sz w:val="24"/>
          <w:szCs w:val="24"/>
        </w:rPr>
        <w:t>clear chain of responsibility and accountability among teachers and the community has made the</w:t>
      </w:r>
      <w:r w:rsidR="00C743C3">
        <w:rPr>
          <w:rFonts w:ascii="Times New Roman" w:hAnsi="Times New Roman" w:cs="Times New Roman"/>
          <w:sz w:val="24"/>
          <w:szCs w:val="24"/>
        </w:rPr>
        <w:t xml:space="preserve"> </w:t>
      </w:r>
      <w:r>
        <w:rPr>
          <w:rFonts w:ascii="Times New Roman" w:hAnsi="Times New Roman" w:cs="Times New Roman"/>
          <w:sz w:val="24"/>
          <w:szCs w:val="24"/>
        </w:rPr>
        <w:t>transformative potential of the scheme visible.</w:t>
      </w:r>
    </w:p>
    <w:p w14:paraId="5DD253E0"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Evidence of Success</w:t>
      </w:r>
    </w:p>
    <w:p w14:paraId="4F7EB2C3" w14:textId="12578205" w:rsidR="00863DD4" w:rsidRDefault="00863DD4" w:rsidP="00E34584">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t>Annasatra</w:t>
      </w:r>
      <w:proofErr w:type="spellEnd"/>
      <w:r>
        <w:rPr>
          <w:rFonts w:ascii="Times New Roman" w:hAnsi="Times New Roman" w:cs="Times New Roman"/>
          <w:i/>
          <w:iCs/>
          <w:sz w:val="24"/>
          <w:szCs w:val="24"/>
        </w:rPr>
        <w:t xml:space="preserve"> Prakalpa </w:t>
      </w:r>
      <w:r>
        <w:rPr>
          <w:rFonts w:ascii="Times New Roman" w:hAnsi="Times New Roman" w:cs="Times New Roman"/>
          <w:sz w:val="24"/>
          <w:szCs w:val="24"/>
        </w:rPr>
        <w:t>has been proved to be a big achievement as food assistance programme in the Institute</w:t>
      </w:r>
      <w:r w:rsidR="00C743C3">
        <w:rPr>
          <w:rFonts w:ascii="Times New Roman" w:hAnsi="Times New Roman" w:cs="Times New Roman"/>
          <w:sz w:val="24"/>
          <w:szCs w:val="24"/>
        </w:rPr>
        <w:t xml:space="preserve"> </w:t>
      </w:r>
      <w:r>
        <w:rPr>
          <w:rFonts w:ascii="Times New Roman" w:hAnsi="Times New Roman" w:cs="Times New Roman"/>
          <w:sz w:val="24"/>
          <w:szCs w:val="24"/>
        </w:rPr>
        <w:t>as the students availing this scheme have done remarkably well in 2019-2020 University Examination as</w:t>
      </w:r>
      <w:r w:rsidR="00C743C3">
        <w:rPr>
          <w:rFonts w:ascii="Times New Roman" w:hAnsi="Times New Roman" w:cs="Times New Roman"/>
          <w:sz w:val="24"/>
          <w:szCs w:val="24"/>
        </w:rPr>
        <w:t xml:space="preserve"> </w:t>
      </w:r>
      <w:r>
        <w:rPr>
          <w:rFonts w:ascii="Times New Roman" w:hAnsi="Times New Roman" w:cs="Times New Roman"/>
          <w:sz w:val="24"/>
          <w:szCs w:val="24"/>
        </w:rPr>
        <w:t>well as average percentage of pass-outs has comparatively shoot up. Health and education are two aspects</w:t>
      </w:r>
      <w:r w:rsidR="00C743C3">
        <w:rPr>
          <w:rFonts w:ascii="Times New Roman" w:hAnsi="Times New Roman" w:cs="Times New Roman"/>
          <w:sz w:val="24"/>
          <w:szCs w:val="24"/>
        </w:rPr>
        <w:t xml:space="preserve"> </w:t>
      </w:r>
      <w:r>
        <w:rPr>
          <w:rFonts w:ascii="Times New Roman" w:hAnsi="Times New Roman" w:cs="Times New Roman"/>
          <w:sz w:val="24"/>
          <w:szCs w:val="24"/>
        </w:rPr>
        <w:t>that the</w:t>
      </w:r>
      <w:r w:rsidR="00C743C3">
        <w:rPr>
          <w:rFonts w:ascii="Times New Roman" w:hAnsi="Times New Roman" w:cs="Times New Roman"/>
          <w:sz w:val="24"/>
          <w:szCs w:val="24"/>
        </w:rPr>
        <w:t xml:space="preserve"> </w:t>
      </w:r>
      <w:r>
        <w:rPr>
          <w:rFonts w:ascii="Times New Roman" w:hAnsi="Times New Roman" w:cs="Times New Roman"/>
          <w:sz w:val="24"/>
          <w:szCs w:val="24"/>
        </w:rPr>
        <w:lastRenderedPageBreak/>
        <w:t>country has been working on consistently through various efforts. This scheme, a significant</w:t>
      </w:r>
      <w:r w:rsidR="00C743C3">
        <w:rPr>
          <w:rFonts w:ascii="Times New Roman" w:hAnsi="Times New Roman" w:cs="Times New Roman"/>
          <w:sz w:val="24"/>
          <w:szCs w:val="24"/>
        </w:rPr>
        <w:t xml:space="preserve"> </w:t>
      </w:r>
      <w:r>
        <w:rPr>
          <w:rFonts w:ascii="Times New Roman" w:hAnsi="Times New Roman" w:cs="Times New Roman"/>
          <w:sz w:val="24"/>
          <w:szCs w:val="24"/>
        </w:rPr>
        <w:t>initiative through private efforts, has consistently improved the position of students in higher education in</w:t>
      </w:r>
      <w:r w:rsidR="00C743C3">
        <w:rPr>
          <w:rFonts w:ascii="Times New Roman" w:hAnsi="Times New Roman" w:cs="Times New Roman"/>
          <w:sz w:val="24"/>
          <w:szCs w:val="24"/>
        </w:rPr>
        <w:t xml:space="preserve"> </w:t>
      </w:r>
      <w:r>
        <w:rPr>
          <w:rFonts w:ascii="Times New Roman" w:hAnsi="Times New Roman" w:cs="Times New Roman"/>
          <w:sz w:val="24"/>
          <w:szCs w:val="24"/>
        </w:rPr>
        <w:t>this socio-economically underdeveloped segment in terms of health, education and nutrition resulting in</w:t>
      </w:r>
      <w:r w:rsidR="00C743C3">
        <w:rPr>
          <w:rFonts w:ascii="Times New Roman" w:hAnsi="Times New Roman" w:cs="Times New Roman"/>
          <w:sz w:val="24"/>
          <w:szCs w:val="24"/>
        </w:rPr>
        <w:t xml:space="preserve"> </w:t>
      </w:r>
      <w:r>
        <w:rPr>
          <w:rFonts w:ascii="Times New Roman" w:hAnsi="Times New Roman" w:cs="Times New Roman"/>
          <w:sz w:val="24"/>
          <w:szCs w:val="24"/>
        </w:rPr>
        <w:t>increased enrolment, retention and attendance in the Institute and simultaneously impacting on nutrition of</w:t>
      </w:r>
      <w:r w:rsidR="00A20C10">
        <w:rPr>
          <w:rFonts w:ascii="Times New Roman" w:hAnsi="Times New Roman" w:cs="Times New Roman"/>
          <w:sz w:val="24"/>
          <w:szCs w:val="24"/>
        </w:rPr>
        <w:t xml:space="preserve"> </w:t>
      </w:r>
      <w:r>
        <w:rPr>
          <w:rFonts w:ascii="Times New Roman" w:hAnsi="Times New Roman" w:cs="Times New Roman"/>
          <w:sz w:val="24"/>
          <w:szCs w:val="24"/>
        </w:rPr>
        <w:t>students in regular classes as well as parental aspiration of acquiring education for their children. The</w:t>
      </w:r>
      <w:r w:rsidR="00A20C10">
        <w:rPr>
          <w:rFonts w:ascii="Times New Roman" w:hAnsi="Times New Roman" w:cs="Times New Roman"/>
          <w:sz w:val="24"/>
          <w:szCs w:val="24"/>
        </w:rPr>
        <w:t xml:space="preserve"> </w:t>
      </w:r>
      <w:r>
        <w:rPr>
          <w:rFonts w:ascii="Times New Roman" w:hAnsi="Times New Roman" w:cs="Times New Roman"/>
          <w:sz w:val="24"/>
          <w:szCs w:val="24"/>
        </w:rPr>
        <w:t>students, considering it difficult to continue higher studies without having proper food, now attend college</w:t>
      </w:r>
      <w:r w:rsidR="00A20C10">
        <w:rPr>
          <w:rFonts w:ascii="Times New Roman" w:hAnsi="Times New Roman" w:cs="Times New Roman"/>
          <w:sz w:val="24"/>
          <w:szCs w:val="24"/>
        </w:rPr>
        <w:t xml:space="preserve"> </w:t>
      </w:r>
      <w:r>
        <w:rPr>
          <w:rFonts w:ascii="Times New Roman" w:hAnsi="Times New Roman" w:cs="Times New Roman"/>
          <w:sz w:val="24"/>
          <w:szCs w:val="24"/>
        </w:rPr>
        <w:t>more regularly and can aptly concentrate on their curriculum and classroom activities. Moreover, it’s a</w:t>
      </w:r>
      <w:r w:rsidR="00A20C10">
        <w:rPr>
          <w:rFonts w:ascii="Times New Roman" w:hAnsi="Times New Roman" w:cs="Times New Roman"/>
          <w:sz w:val="24"/>
          <w:szCs w:val="24"/>
        </w:rPr>
        <w:t xml:space="preserve"> </w:t>
      </w:r>
      <w:r>
        <w:rPr>
          <w:rFonts w:ascii="Times New Roman" w:hAnsi="Times New Roman" w:cs="Times New Roman"/>
          <w:sz w:val="24"/>
          <w:szCs w:val="24"/>
        </w:rPr>
        <w:t xml:space="preserve">matter of pride and honour that not even a single case of unwellness related to </w:t>
      </w:r>
      <w:proofErr w:type="spellStart"/>
      <w:r>
        <w:rPr>
          <w:rFonts w:ascii="Times New Roman" w:hAnsi="Times New Roman" w:cs="Times New Roman"/>
          <w:i/>
          <w:iCs/>
          <w:sz w:val="24"/>
          <w:szCs w:val="24"/>
        </w:rPr>
        <w:t>Annasatra</w:t>
      </w:r>
      <w:proofErr w:type="spellEnd"/>
      <w:r>
        <w:rPr>
          <w:rFonts w:ascii="Times New Roman" w:hAnsi="Times New Roman" w:cs="Times New Roman"/>
          <w:i/>
          <w:iCs/>
          <w:sz w:val="24"/>
          <w:szCs w:val="24"/>
        </w:rPr>
        <w:t xml:space="preserve"> Prakalpa </w:t>
      </w:r>
      <w:r>
        <w:rPr>
          <w:rFonts w:ascii="Times New Roman" w:hAnsi="Times New Roman" w:cs="Times New Roman"/>
          <w:sz w:val="24"/>
          <w:szCs w:val="24"/>
        </w:rPr>
        <w:t>has</w:t>
      </w:r>
      <w:r w:rsidR="00A20C10">
        <w:rPr>
          <w:rFonts w:ascii="Times New Roman" w:hAnsi="Times New Roman" w:cs="Times New Roman"/>
          <w:sz w:val="24"/>
          <w:szCs w:val="24"/>
        </w:rPr>
        <w:t xml:space="preserve"> </w:t>
      </w:r>
      <w:r>
        <w:rPr>
          <w:rFonts w:ascii="Times New Roman" w:hAnsi="Times New Roman" w:cs="Times New Roman"/>
          <w:sz w:val="24"/>
          <w:szCs w:val="24"/>
        </w:rPr>
        <w:t>been reported during the last four years since its inception. This speaks volumes about the keen eye for</w:t>
      </w:r>
      <w:r w:rsidR="00A20C10">
        <w:rPr>
          <w:rFonts w:ascii="Times New Roman" w:hAnsi="Times New Roman" w:cs="Times New Roman"/>
          <w:sz w:val="24"/>
          <w:szCs w:val="24"/>
        </w:rPr>
        <w:t xml:space="preserve"> </w:t>
      </w:r>
      <w:r>
        <w:rPr>
          <w:rFonts w:ascii="Times New Roman" w:hAnsi="Times New Roman" w:cs="Times New Roman"/>
          <w:sz w:val="24"/>
          <w:szCs w:val="24"/>
        </w:rPr>
        <w:t>quality &amp; hygiene that has been meticulously maintained, despite severe budgetary deficits.</w:t>
      </w:r>
    </w:p>
    <w:p w14:paraId="4A9CD3FB"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Problems Encountered and Resource Required</w:t>
      </w:r>
    </w:p>
    <w:p w14:paraId="36121BA7" w14:textId="26D4342E" w:rsidR="00863DD4" w:rsidRDefault="00863DD4" w:rsidP="00E345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Four years have passed since </w:t>
      </w:r>
      <w:proofErr w:type="spellStart"/>
      <w:r>
        <w:rPr>
          <w:rFonts w:ascii="Times New Roman" w:hAnsi="Times New Roman" w:cs="Times New Roman"/>
          <w:i/>
          <w:iCs/>
          <w:sz w:val="24"/>
          <w:szCs w:val="24"/>
        </w:rPr>
        <w:t>Annasatra</w:t>
      </w:r>
      <w:proofErr w:type="spellEnd"/>
      <w:r>
        <w:rPr>
          <w:rFonts w:ascii="Times New Roman" w:hAnsi="Times New Roman" w:cs="Times New Roman"/>
          <w:i/>
          <w:iCs/>
          <w:sz w:val="24"/>
          <w:szCs w:val="24"/>
        </w:rPr>
        <w:t xml:space="preserve"> Prakalpa </w:t>
      </w:r>
      <w:r>
        <w:rPr>
          <w:rFonts w:ascii="Times New Roman" w:hAnsi="Times New Roman" w:cs="Times New Roman"/>
          <w:sz w:val="24"/>
          <w:szCs w:val="24"/>
        </w:rPr>
        <w:t>became a part of the daily routine in the Institute. In this</w:t>
      </w:r>
      <w:r w:rsidR="00A20C10">
        <w:rPr>
          <w:rFonts w:ascii="Times New Roman" w:hAnsi="Times New Roman" w:cs="Times New Roman"/>
          <w:sz w:val="24"/>
          <w:szCs w:val="24"/>
        </w:rPr>
        <w:t xml:space="preserve"> </w:t>
      </w:r>
      <w:r>
        <w:rPr>
          <w:rFonts w:ascii="Times New Roman" w:hAnsi="Times New Roman" w:cs="Times New Roman"/>
          <w:sz w:val="24"/>
          <w:szCs w:val="24"/>
        </w:rPr>
        <w:t>passage of time, procedures have stabilised but still we face crumbling challenges to provide food to more</w:t>
      </w:r>
      <w:r w:rsidR="00A20C10">
        <w:rPr>
          <w:rFonts w:ascii="Times New Roman" w:hAnsi="Times New Roman" w:cs="Times New Roman"/>
          <w:sz w:val="24"/>
          <w:szCs w:val="24"/>
        </w:rPr>
        <w:t xml:space="preserve"> </w:t>
      </w:r>
      <w:r>
        <w:rPr>
          <w:rFonts w:ascii="Times New Roman" w:hAnsi="Times New Roman" w:cs="Times New Roman"/>
          <w:sz w:val="24"/>
          <w:szCs w:val="24"/>
        </w:rPr>
        <w:t>students as the initiative has not yet received any financial assistance from none of the Government</w:t>
      </w:r>
      <w:r w:rsidR="00A20C10">
        <w:rPr>
          <w:rFonts w:ascii="Times New Roman" w:hAnsi="Times New Roman" w:cs="Times New Roman"/>
          <w:sz w:val="24"/>
          <w:szCs w:val="24"/>
        </w:rPr>
        <w:t xml:space="preserve"> </w:t>
      </w:r>
      <w:r>
        <w:rPr>
          <w:rFonts w:ascii="Times New Roman" w:hAnsi="Times New Roman" w:cs="Times New Roman"/>
          <w:sz w:val="24"/>
          <w:szCs w:val="24"/>
        </w:rPr>
        <w:t>agencies. The voluntary contributions are not enough given the number of students the scheme should</w:t>
      </w:r>
      <w:r w:rsidR="00A20C10">
        <w:rPr>
          <w:rFonts w:ascii="Times New Roman" w:hAnsi="Times New Roman" w:cs="Times New Roman"/>
          <w:sz w:val="24"/>
          <w:szCs w:val="24"/>
        </w:rPr>
        <w:t xml:space="preserve"> </w:t>
      </w:r>
      <w:r>
        <w:rPr>
          <w:rFonts w:ascii="Times New Roman" w:hAnsi="Times New Roman" w:cs="Times New Roman"/>
          <w:sz w:val="24"/>
          <w:szCs w:val="24"/>
        </w:rPr>
        <w:t>cover, as well as inflation causing the price of food items to skyrocket. More assistance from the</w:t>
      </w:r>
      <w:r w:rsidR="00A20C10">
        <w:rPr>
          <w:rFonts w:ascii="Times New Roman" w:hAnsi="Times New Roman" w:cs="Times New Roman"/>
          <w:sz w:val="24"/>
          <w:szCs w:val="24"/>
        </w:rPr>
        <w:t xml:space="preserve"> </w:t>
      </w:r>
      <w:r>
        <w:rPr>
          <w:rFonts w:ascii="Times New Roman" w:hAnsi="Times New Roman" w:cs="Times New Roman"/>
          <w:sz w:val="24"/>
          <w:szCs w:val="24"/>
        </w:rPr>
        <w:t>stakeholders in the college, along with aid from the state/central governments would be a welcome step.</w:t>
      </w:r>
      <w:r w:rsidR="00A20C10">
        <w:rPr>
          <w:rFonts w:ascii="Times New Roman" w:hAnsi="Times New Roman" w:cs="Times New Roman"/>
          <w:sz w:val="24"/>
          <w:szCs w:val="24"/>
        </w:rPr>
        <w:t xml:space="preserve"> </w:t>
      </w:r>
      <w:r>
        <w:rPr>
          <w:rFonts w:ascii="Times New Roman" w:hAnsi="Times New Roman" w:cs="Times New Roman"/>
          <w:sz w:val="24"/>
          <w:szCs w:val="24"/>
        </w:rPr>
        <w:t>Needless to mention, more volunteers (from the student body and the faculty) are required to constantly</w:t>
      </w:r>
      <w:r w:rsidR="00A20C10">
        <w:rPr>
          <w:rFonts w:ascii="Times New Roman" w:hAnsi="Times New Roman" w:cs="Times New Roman"/>
          <w:sz w:val="24"/>
          <w:szCs w:val="24"/>
        </w:rPr>
        <w:t xml:space="preserve"> </w:t>
      </w:r>
      <w:r>
        <w:rPr>
          <w:rFonts w:ascii="Times New Roman" w:hAnsi="Times New Roman" w:cs="Times New Roman"/>
          <w:sz w:val="24"/>
          <w:szCs w:val="24"/>
        </w:rPr>
        <w:t>monitor the kitchens to ensure the quality and hygiene of the ingredients used along with the cooked food</w:t>
      </w:r>
      <w:r w:rsidR="00A20C10">
        <w:rPr>
          <w:rFonts w:ascii="Times New Roman" w:hAnsi="Times New Roman" w:cs="Times New Roman"/>
          <w:sz w:val="24"/>
          <w:szCs w:val="24"/>
        </w:rPr>
        <w:t xml:space="preserve"> </w:t>
      </w:r>
      <w:r>
        <w:rPr>
          <w:rFonts w:ascii="Times New Roman" w:hAnsi="Times New Roman" w:cs="Times New Roman"/>
          <w:sz w:val="24"/>
          <w:szCs w:val="24"/>
        </w:rPr>
        <w:t>and supervise the cooking process to avoid loss of nutrients during the course of cooking.</w:t>
      </w:r>
      <w:r w:rsidR="00A20C10">
        <w:rPr>
          <w:rFonts w:ascii="Times New Roman" w:hAnsi="Times New Roman" w:cs="Times New Roman"/>
          <w:sz w:val="24"/>
          <w:szCs w:val="24"/>
        </w:rPr>
        <w:t xml:space="preserve"> </w:t>
      </w:r>
      <w:r>
        <w:rPr>
          <w:rFonts w:ascii="Times New Roman" w:hAnsi="Times New Roman" w:cs="Times New Roman"/>
          <w:sz w:val="24"/>
          <w:szCs w:val="24"/>
        </w:rPr>
        <w:t>The Institutes specifically being located in the socio-economically backward regions of the state can adopt</w:t>
      </w:r>
      <w:r w:rsidR="00A20C10">
        <w:rPr>
          <w:rFonts w:ascii="Times New Roman" w:hAnsi="Times New Roman" w:cs="Times New Roman"/>
          <w:sz w:val="24"/>
          <w:szCs w:val="24"/>
        </w:rPr>
        <w:t xml:space="preserve"> </w:t>
      </w:r>
      <w:r>
        <w:rPr>
          <w:rFonts w:ascii="Times New Roman" w:hAnsi="Times New Roman" w:cs="Times New Roman"/>
          <w:sz w:val="24"/>
          <w:szCs w:val="24"/>
        </w:rPr>
        <w:t>this best practice of serving Mid-Day Meal to economically backward and deprived students in higher</w:t>
      </w:r>
      <w:r w:rsidR="00A20C10">
        <w:rPr>
          <w:rFonts w:ascii="Times New Roman" w:hAnsi="Times New Roman" w:cs="Times New Roman"/>
          <w:sz w:val="24"/>
          <w:szCs w:val="24"/>
        </w:rPr>
        <w:t xml:space="preserve"> </w:t>
      </w:r>
      <w:r>
        <w:rPr>
          <w:rFonts w:ascii="Times New Roman" w:hAnsi="Times New Roman" w:cs="Times New Roman"/>
          <w:sz w:val="24"/>
          <w:szCs w:val="24"/>
        </w:rPr>
        <w:t>education to improve enrolment, attendance and retention. Objectives and provisions of the scheme, modes</w:t>
      </w:r>
      <w:r w:rsidR="00A20C10">
        <w:rPr>
          <w:rFonts w:ascii="Times New Roman" w:hAnsi="Times New Roman" w:cs="Times New Roman"/>
          <w:sz w:val="24"/>
          <w:szCs w:val="24"/>
        </w:rPr>
        <w:t xml:space="preserve"> </w:t>
      </w:r>
      <w:r>
        <w:rPr>
          <w:rFonts w:ascii="Times New Roman" w:hAnsi="Times New Roman" w:cs="Times New Roman"/>
          <w:sz w:val="24"/>
          <w:szCs w:val="24"/>
        </w:rPr>
        <w:t>of continuous financing, monitoring and evaluation mechanisms are to be set aptly before implementing to</w:t>
      </w:r>
      <w:r w:rsidR="00A20C10">
        <w:rPr>
          <w:rFonts w:ascii="Times New Roman" w:hAnsi="Times New Roman" w:cs="Times New Roman"/>
          <w:sz w:val="24"/>
          <w:szCs w:val="24"/>
        </w:rPr>
        <w:t xml:space="preserve"> </w:t>
      </w:r>
      <w:r>
        <w:rPr>
          <w:rFonts w:ascii="Times New Roman" w:hAnsi="Times New Roman" w:cs="Times New Roman"/>
          <w:sz w:val="24"/>
          <w:szCs w:val="24"/>
        </w:rPr>
        <w:t>avoid sudden fund deficit, fake enrolments and maintain quality and hygiene of the ingredients and the</w:t>
      </w:r>
      <w:r w:rsidR="00A20C10">
        <w:rPr>
          <w:rFonts w:ascii="Times New Roman" w:hAnsi="Times New Roman" w:cs="Times New Roman"/>
          <w:sz w:val="24"/>
          <w:szCs w:val="24"/>
        </w:rPr>
        <w:t xml:space="preserve"> </w:t>
      </w:r>
      <w:r>
        <w:rPr>
          <w:rFonts w:ascii="Times New Roman" w:hAnsi="Times New Roman" w:cs="Times New Roman"/>
          <w:sz w:val="24"/>
          <w:szCs w:val="24"/>
        </w:rPr>
        <w:t>cooked meal. The cost of cooking, infrastructure development, transportation of food grains and payment</w:t>
      </w:r>
      <w:r w:rsidR="00A20C10">
        <w:rPr>
          <w:rFonts w:ascii="Times New Roman" w:hAnsi="Times New Roman" w:cs="Times New Roman"/>
          <w:sz w:val="24"/>
          <w:szCs w:val="24"/>
        </w:rPr>
        <w:t xml:space="preserve"> </w:t>
      </w:r>
      <w:r>
        <w:rPr>
          <w:rFonts w:ascii="Times New Roman" w:hAnsi="Times New Roman" w:cs="Times New Roman"/>
          <w:sz w:val="24"/>
          <w:szCs w:val="24"/>
        </w:rPr>
        <w:t>of honorarium to cooks and helpers involve a huge funding. On this premise, we suggest a steering cum</w:t>
      </w:r>
      <w:r w:rsidR="00A20C10">
        <w:rPr>
          <w:rFonts w:ascii="Times New Roman" w:hAnsi="Times New Roman" w:cs="Times New Roman"/>
          <w:sz w:val="24"/>
          <w:szCs w:val="24"/>
        </w:rPr>
        <w:t xml:space="preserve"> </w:t>
      </w:r>
      <w:r>
        <w:rPr>
          <w:rFonts w:ascii="Times New Roman" w:hAnsi="Times New Roman" w:cs="Times New Roman"/>
          <w:sz w:val="24"/>
          <w:szCs w:val="24"/>
        </w:rPr>
        <w:t>monitoring committee to be formed at least at the university level to approve and monitor the programme,</w:t>
      </w:r>
      <w:r w:rsidR="00A20C10">
        <w:rPr>
          <w:rFonts w:ascii="Times New Roman" w:hAnsi="Times New Roman" w:cs="Times New Roman"/>
          <w:sz w:val="24"/>
          <w:szCs w:val="24"/>
        </w:rPr>
        <w:t xml:space="preserve"> </w:t>
      </w:r>
      <w:r>
        <w:rPr>
          <w:rFonts w:ascii="Times New Roman" w:hAnsi="Times New Roman" w:cs="Times New Roman"/>
          <w:sz w:val="24"/>
          <w:szCs w:val="24"/>
        </w:rPr>
        <w:t>conduct impact assessments, coordinate with central/state governments to provide policy advice as the</w:t>
      </w:r>
      <w:r w:rsidR="00A20C10">
        <w:rPr>
          <w:rFonts w:ascii="Times New Roman" w:hAnsi="Times New Roman" w:cs="Times New Roman"/>
          <w:sz w:val="24"/>
          <w:szCs w:val="24"/>
        </w:rPr>
        <w:t xml:space="preserve"> </w:t>
      </w:r>
      <w:r>
        <w:rPr>
          <w:rFonts w:ascii="Times New Roman" w:hAnsi="Times New Roman" w:cs="Times New Roman"/>
          <w:sz w:val="24"/>
          <w:szCs w:val="24"/>
        </w:rPr>
        <w:t>possibilities of this programme far outweigh the problems involved in its operation.</w:t>
      </w:r>
    </w:p>
    <w:p w14:paraId="6FBBB87F" w14:textId="77777777" w:rsidR="00863DD4" w:rsidRDefault="00863DD4"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w:t>
      </w:r>
      <w:r>
        <w:rPr>
          <w:rFonts w:ascii="Times New Roman" w:hAnsi="Times New Roman" w:cs="Times New Roman"/>
          <w:b/>
          <w:bCs/>
          <w:sz w:val="24"/>
          <w:szCs w:val="24"/>
        </w:rPr>
        <w:t>Title of the Practice</w:t>
      </w:r>
    </w:p>
    <w:p w14:paraId="0FA1D062" w14:textId="4CA90F68" w:rsidR="00863DD4" w:rsidRDefault="00BE65E0" w:rsidP="00E345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7.2.2 Remedial Coaching</w:t>
      </w:r>
    </w:p>
    <w:p w14:paraId="0CC0F402" w14:textId="4E5FF9B7" w:rsidR="00BE65E0" w:rsidRPr="00BE65E0" w:rsidRDefault="00BE65E0" w:rsidP="00E34584">
      <w:pPr>
        <w:autoSpaceDE w:val="0"/>
        <w:autoSpaceDN w:val="0"/>
        <w:adjustRightInd w:val="0"/>
        <w:spacing w:after="0" w:line="240" w:lineRule="auto"/>
        <w:jc w:val="both"/>
        <w:rPr>
          <w:rFonts w:ascii="Times New Roman" w:hAnsi="Times New Roman" w:cs="Times New Roman"/>
          <w:b/>
          <w:bCs/>
          <w:sz w:val="24"/>
          <w:szCs w:val="24"/>
        </w:rPr>
      </w:pPr>
      <w:r>
        <w:rPr>
          <w:color w:val="333333"/>
          <w:shd w:val="clear" w:color="auto" w:fill="FFFFFF"/>
        </w:rPr>
        <w:t>        </w:t>
      </w:r>
      <w:r w:rsidRPr="00BE65E0">
        <w:rPr>
          <w:rFonts w:ascii="Times New Roman" w:hAnsi="Times New Roman" w:cs="Times New Roman"/>
          <w:color w:val="333333"/>
          <w:sz w:val="24"/>
          <w:szCs w:val="24"/>
          <w:shd w:val="clear" w:color="auto" w:fill="FFFFFF"/>
        </w:rPr>
        <w:t>Remedial Coaching is organized in an institution with a view to improve academic skills among the students in various subjects and raising their level of comprehension of basic subjects to provide a stronger foundation for further academic work. It also helps to strengthen their knowledge, skills and attitudes in such subjects where quantitative and qualitative techniques are involved so that proper guidance and training provided under the program may enable the students to come up to the level necessary for pursuing higher studies efficiently and effectively. Each and every department has taken qualitative steps to identify slow learners so that it can facilitate better handling of students according to their academic needs.  Remedial classes are planned on a weekly basis for the slow learners to facilitate them in their learning process and their progression is tracked.</w:t>
      </w:r>
    </w:p>
    <w:p w14:paraId="10A3E245" w14:textId="77777777" w:rsidR="00BE65E0" w:rsidRPr="00BE65E0" w:rsidRDefault="00BE65E0" w:rsidP="00BE65E0">
      <w:pPr>
        <w:shd w:val="clear" w:color="auto" w:fill="FFFFFF"/>
        <w:spacing w:before="240" w:after="200" w:line="330" w:lineRule="atLeast"/>
        <w:jc w:val="both"/>
        <w:rPr>
          <w:rFonts w:ascii="Calibri" w:eastAsia="Times New Roman" w:hAnsi="Calibri" w:cs="Calibri"/>
          <w:lang w:eastAsia="en-IN"/>
        </w:rPr>
      </w:pPr>
      <w:r w:rsidRPr="00BE65E0">
        <w:rPr>
          <w:rFonts w:ascii="Times New Roman" w:eastAsia="Times New Roman" w:hAnsi="Times New Roman" w:cs="Times New Roman"/>
          <w:b/>
          <w:bCs/>
          <w:sz w:val="24"/>
          <w:szCs w:val="24"/>
          <w:lang w:eastAsia="en-IN"/>
        </w:rPr>
        <w:t>Objectives:</w:t>
      </w:r>
    </w:p>
    <w:p w14:paraId="7A2C25E3" w14:textId="77777777" w:rsidR="00BE65E0" w:rsidRPr="00BE65E0" w:rsidRDefault="00BE65E0" w:rsidP="00BE65E0">
      <w:pPr>
        <w:shd w:val="clear" w:color="auto" w:fill="FFFFFF"/>
        <w:spacing w:before="240" w:after="0" w:line="330" w:lineRule="atLeast"/>
        <w:ind w:left="720" w:hanging="360"/>
        <w:jc w:val="both"/>
        <w:rPr>
          <w:rFonts w:ascii="Calibri" w:eastAsia="Times New Roman" w:hAnsi="Calibri" w:cs="Calibri"/>
          <w:color w:val="333333"/>
          <w:lang w:eastAsia="en-IN"/>
        </w:rPr>
      </w:pPr>
      <w:r w:rsidRPr="00BE65E0">
        <w:rPr>
          <w:rFonts w:ascii="Symbol" w:eastAsia="Times New Roman" w:hAnsi="Symbol" w:cs="Calibri"/>
          <w:color w:val="333333"/>
          <w:sz w:val="24"/>
          <w:szCs w:val="24"/>
          <w:lang w:eastAsia="en-IN"/>
        </w:rPr>
        <w:t>·</w:t>
      </w:r>
      <w:r w:rsidRPr="00BE65E0">
        <w:rPr>
          <w:rFonts w:ascii="Times New Roman" w:eastAsia="Times New Roman" w:hAnsi="Times New Roman" w:cs="Times New Roman"/>
          <w:color w:val="333333"/>
          <w:sz w:val="14"/>
          <w:szCs w:val="14"/>
          <w:lang w:eastAsia="en-IN"/>
        </w:rPr>
        <w:t>         </w:t>
      </w:r>
      <w:r w:rsidRPr="00BE65E0">
        <w:rPr>
          <w:rFonts w:ascii="Times New Roman" w:eastAsia="Times New Roman" w:hAnsi="Times New Roman" w:cs="Times New Roman"/>
          <w:color w:val="333333"/>
          <w:sz w:val="24"/>
          <w:szCs w:val="24"/>
          <w:lang w:eastAsia="en-IN"/>
        </w:rPr>
        <w:t>To identify slow learners so that it can facilitate better handling of students according to their academic needs.</w:t>
      </w:r>
    </w:p>
    <w:p w14:paraId="0AB677D8" w14:textId="77777777" w:rsidR="00BE65E0" w:rsidRPr="00BE65E0" w:rsidRDefault="00BE65E0" w:rsidP="00BE65E0">
      <w:pPr>
        <w:shd w:val="clear" w:color="auto" w:fill="FFFFFF"/>
        <w:spacing w:before="240" w:after="0" w:line="330" w:lineRule="atLeast"/>
        <w:ind w:left="720" w:hanging="360"/>
        <w:jc w:val="both"/>
        <w:rPr>
          <w:rFonts w:ascii="Calibri" w:eastAsia="Times New Roman" w:hAnsi="Calibri" w:cs="Calibri"/>
          <w:color w:val="333333"/>
          <w:lang w:eastAsia="en-IN"/>
        </w:rPr>
      </w:pPr>
      <w:r w:rsidRPr="00BE65E0">
        <w:rPr>
          <w:rFonts w:ascii="Symbol" w:eastAsia="Times New Roman" w:hAnsi="Symbol" w:cs="Calibri"/>
          <w:color w:val="333333"/>
          <w:sz w:val="24"/>
          <w:szCs w:val="24"/>
          <w:lang w:eastAsia="en-IN"/>
        </w:rPr>
        <w:t>·</w:t>
      </w:r>
      <w:r w:rsidRPr="00BE65E0">
        <w:rPr>
          <w:rFonts w:ascii="Times New Roman" w:eastAsia="Times New Roman" w:hAnsi="Times New Roman" w:cs="Times New Roman"/>
          <w:color w:val="333333"/>
          <w:sz w:val="14"/>
          <w:szCs w:val="14"/>
          <w:lang w:eastAsia="en-IN"/>
        </w:rPr>
        <w:t>         </w:t>
      </w:r>
      <w:r w:rsidRPr="00BE65E0">
        <w:rPr>
          <w:rFonts w:ascii="Times New Roman" w:eastAsia="Times New Roman" w:hAnsi="Times New Roman" w:cs="Times New Roman"/>
          <w:color w:val="333333"/>
          <w:sz w:val="24"/>
          <w:szCs w:val="24"/>
          <w:lang w:eastAsia="en-IN"/>
        </w:rPr>
        <w:t>To make the students assess their academic score and to revise the subject knowledge.</w:t>
      </w:r>
    </w:p>
    <w:p w14:paraId="15204F0C" w14:textId="77777777" w:rsidR="00BE65E0" w:rsidRPr="00BE65E0" w:rsidRDefault="00BE65E0" w:rsidP="00BE65E0">
      <w:pPr>
        <w:shd w:val="clear" w:color="auto" w:fill="FFFFFF"/>
        <w:spacing w:before="240" w:after="0" w:line="330" w:lineRule="atLeast"/>
        <w:ind w:left="720" w:hanging="360"/>
        <w:jc w:val="both"/>
        <w:rPr>
          <w:rFonts w:ascii="Calibri" w:eastAsia="Times New Roman" w:hAnsi="Calibri" w:cs="Calibri"/>
          <w:color w:val="333333"/>
          <w:lang w:eastAsia="en-IN"/>
        </w:rPr>
      </w:pPr>
      <w:r w:rsidRPr="00BE65E0">
        <w:rPr>
          <w:rFonts w:ascii="Symbol" w:eastAsia="Times New Roman" w:hAnsi="Symbol" w:cs="Calibri"/>
          <w:color w:val="333333"/>
          <w:sz w:val="24"/>
          <w:szCs w:val="24"/>
          <w:lang w:eastAsia="en-IN"/>
        </w:rPr>
        <w:t>·</w:t>
      </w:r>
      <w:r w:rsidRPr="00BE65E0">
        <w:rPr>
          <w:rFonts w:ascii="Times New Roman" w:eastAsia="Times New Roman" w:hAnsi="Times New Roman" w:cs="Times New Roman"/>
          <w:color w:val="333333"/>
          <w:sz w:val="14"/>
          <w:szCs w:val="14"/>
          <w:lang w:eastAsia="en-IN"/>
        </w:rPr>
        <w:t>         </w:t>
      </w:r>
      <w:r w:rsidRPr="00BE65E0">
        <w:rPr>
          <w:rFonts w:ascii="Times New Roman" w:eastAsia="Times New Roman" w:hAnsi="Times New Roman" w:cs="Times New Roman"/>
          <w:color w:val="333333"/>
          <w:sz w:val="24"/>
          <w:szCs w:val="24"/>
          <w:lang w:eastAsia="en-IN"/>
        </w:rPr>
        <w:t>To improve academic skills</w:t>
      </w:r>
    </w:p>
    <w:p w14:paraId="13852DF8" w14:textId="77777777" w:rsidR="00BE65E0" w:rsidRPr="00BE65E0" w:rsidRDefault="00BE65E0" w:rsidP="00BE65E0">
      <w:pPr>
        <w:shd w:val="clear" w:color="auto" w:fill="FFFFFF"/>
        <w:spacing w:before="240" w:after="0" w:line="330" w:lineRule="atLeast"/>
        <w:ind w:left="720" w:hanging="360"/>
        <w:jc w:val="both"/>
        <w:rPr>
          <w:rFonts w:ascii="Calibri" w:eastAsia="Times New Roman" w:hAnsi="Calibri" w:cs="Calibri"/>
          <w:color w:val="333333"/>
          <w:lang w:eastAsia="en-IN"/>
        </w:rPr>
      </w:pPr>
      <w:r w:rsidRPr="00BE65E0">
        <w:rPr>
          <w:rFonts w:ascii="Symbol" w:eastAsia="Times New Roman" w:hAnsi="Symbol" w:cs="Calibri"/>
          <w:color w:val="333333"/>
          <w:sz w:val="24"/>
          <w:szCs w:val="24"/>
          <w:lang w:eastAsia="en-IN"/>
        </w:rPr>
        <w:t>·</w:t>
      </w:r>
      <w:r w:rsidRPr="00BE65E0">
        <w:rPr>
          <w:rFonts w:ascii="Times New Roman" w:eastAsia="Times New Roman" w:hAnsi="Times New Roman" w:cs="Times New Roman"/>
          <w:color w:val="333333"/>
          <w:sz w:val="14"/>
          <w:szCs w:val="14"/>
          <w:lang w:eastAsia="en-IN"/>
        </w:rPr>
        <w:t>         </w:t>
      </w:r>
      <w:r w:rsidRPr="00BE65E0">
        <w:rPr>
          <w:rFonts w:ascii="Times New Roman" w:eastAsia="Times New Roman" w:hAnsi="Times New Roman" w:cs="Times New Roman"/>
          <w:color w:val="333333"/>
          <w:sz w:val="24"/>
          <w:szCs w:val="24"/>
          <w:lang w:eastAsia="en-IN"/>
        </w:rPr>
        <w:t>To strengthen the students to pursue higher education</w:t>
      </w:r>
    </w:p>
    <w:p w14:paraId="774135D1" w14:textId="77777777" w:rsidR="00BE65E0" w:rsidRPr="00BE65E0" w:rsidRDefault="00BE65E0" w:rsidP="00BE65E0">
      <w:pPr>
        <w:shd w:val="clear" w:color="auto" w:fill="FFFFFF"/>
        <w:spacing w:before="240" w:after="200" w:line="330" w:lineRule="atLeast"/>
        <w:ind w:left="720" w:hanging="360"/>
        <w:jc w:val="both"/>
        <w:rPr>
          <w:rFonts w:ascii="Calibri" w:eastAsia="Times New Roman" w:hAnsi="Calibri" w:cs="Calibri"/>
          <w:color w:val="333333"/>
          <w:lang w:eastAsia="en-IN"/>
        </w:rPr>
      </w:pPr>
      <w:r w:rsidRPr="00BE65E0">
        <w:rPr>
          <w:rFonts w:ascii="Symbol" w:eastAsia="Times New Roman" w:hAnsi="Symbol" w:cs="Calibri"/>
          <w:color w:val="333333"/>
          <w:sz w:val="24"/>
          <w:szCs w:val="24"/>
          <w:lang w:eastAsia="en-IN"/>
        </w:rPr>
        <w:t>·</w:t>
      </w:r>
      <w:r w:rsidRPr="00BE65E0">
        <w:rPr>
          <w:rFonts w:ascii="Times New Roman" w:eastAsia="Times New Roman" w:hAnsi="Times New Roman" w:cs="Times New Roman"/>
          <w:color w:val="333333"/>
          <w:sz w:val="14"/>
          <w:szCs w:val="14"/>
          <w:lang w:eastAsia="en-IN"/>
        </w:rPr>
        <w:t>         </w:t>
      </w:r>
      <w:r w:rsidRPr="00BE65E0">
        <w:rPr>
          <w:rFonts w:ascii="Times New Roman" w:eastAsia="Times New Roman" w:hAnsi="Times New Roman" w:cs="Times New Roman"/>
          <w:color w:val="333333"/>
          <w:sz w:val="24"/>
          <w:szCs w:val="24"/>
          <w:lang w:eastAsia="en-IN"/>
        </w:rPr>
        <w:t>To provide a strong foundation in their academics </w:t>
      </w:r>
    </w:p>
    <w:p w14:paraId="5F956A94" w14:textId="77777777" w:rsidR="00BE65E0" w:rsidRPr="00BE65E0" w:rsidRDefault="00BE65E0" w:rsidP="00BE65E0">
      <w:pPr>
        <w:shd w:val="clear" w:color="auto" w:fill="FFFFFF"/>
        <w:spacing w:after="0" w:line="330" w:lineRule="atLeast"/>
        <w:jc w:val="both"/>
        <w:rPr>
          <w:rFonts w:ascii="Calibri" w:eastAsia="Times New Roman" w:hAnsi="Calibri" w:cs="Calibri"/>
          <w:lang w:eastAsia="en-IN"/>
        </w:rPr>
      </w:pPr>
      <w:r w:rsidRPr="00BE65E0">
        <w:rPr>
          <w:rFonts w:ascii="Times New Roman" w:eastAsia="Times New Roman" w:hAnsi="Times New Roman" w:cs="Times New Roman"/>
          <w:b/>
          <w:bCs/>
          <w:sz w:val="24"/>
          <w:szCs w:val="24"/>
          <w:lang w:eastAsia="en-IN"/>
        </w:rPr>
        <w:lastRenderedPageBreak/>
        <w:br/>
        <w:t>Outcome:</w:t>
      </w:r>
    </w:p>
    <w:p w14:paraId="0226997E" w14:textId="2B3FD60C" w:rsidR="00BE65E0" w:rsidRPr="00BE65E0" w:rsidRDefault="00BE65E0" w:rsidP="00BE65E0">
      <w:pPr>
        <w:shd w:val="clear" w:color="auto" w:fill="FFFFFF"/>
        <w:spacing w:after="0" w:line="330" w:lineRule="atLeast"/>
        <w:ind w:firstLine="720"/>
        <w:jc w:val="both"/>
        <w:rPr>
          <w:rFonts w:ascii="Calibri" w:eastAsia="Times New Roman" w:hAnsi="Calibri" w:cs="Calibri"/>
          <w:color w:val="333333"/>
          <w:lang w:eastAsia="en-IN"/>
        </w:rPr>
      </w:pPr>
      <w:r w:rsidRPr="00BE65E0">
        <w:rPr>
          <w:rFonts w:ascii="Times New Roman" w:eastAsia="Times New Roman" w:hAnsi="Times New Roman" w:cs="Times New Roman"/>
          <w:color w:val="333333"/>
          <w:sz w:val="24"/>
          <w:szCs w:val="24"/>
          <w:lang w:eastAsia="en-IN"/>
        </w:rPr>
        <w:t xml:space="preserve">Through this effort of the faculty, the slow learners are highly benefitted and are able to understand their lessons in a better way. Remedial teaching is a kind of follow up and it is done after an initial phase of teaching and evaluation.  Remedial teaching as a part of curriculum is being done for the sake of slow learners with the aim of improving their understanding ability through easy and simple language exercises.  Study materials are specially prepared for them for easier understanding.  There was marked improvement in the level of achievement after the rigorous remedial teaching at regular intervals. </w:t>
      </w:r>
    </w:p>
    <w:p w14:paraId="69CCE032" w14:textId="77777777" w:rsidR="00BE65E0" w:rsidRPr="00EF3E33" w:rsidRDefault="00BE65E0" w:rsidP="00E34584">
      <w:pPr>
        <w:jc w:val="both"/>
      </w:pPr>
    </w:p>
    <w:sectPr w:rsidR="00BE65E0" w:rsidRPr="00EF3E33" w:rsidSect="00DA5B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C6"/>
    <w:rsid w:val="00031C79"/>
    <w:rsid w:val="001101B4"/>
    <w:rsid w:val="001104C7"/>
    <w:rsid w:val="001C47A9"/>
    <w:rsid w:val="001E41F2"/>
    <w:rsid w:val="002E3445"/>
    <w:rsid w:val="00650DC7"/>
    <w:rsid w:val="00863DD4"/>
    <w:rsid w:val="00A20C10"/>
    <w:rsid w:val="00B50D61"/>
    <w:rsid w:val="00BE65E0"/>
    <w:rsid w:val="00C743C3"/>
    <w:rsid w:val="00DA5BC6"/>
    <w:rsid w:val="00DB2A70"/>
    <w:rsid w:val="00E34584"/>
    <w:rsid w:val="00EF3E33"/>
    <w:rsid w:val="00FD27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977D"/>
  <w15:chartTrackingRefBased/>
  <w15:docId w15:val="{24899541-2118-4692-8DA5-BF0EA920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65E0"/>
    <w:rPr>
      <w:b/>
      <w:bCs/>
    </w:rPr>
  </w:style>
  <w:style w:type="paragraph" w:styleId="ListParagraph">
    <w:name w:val="List Paragraph"/>
    <w:basedOn w:val="Normal"/>
    <w:uiPriority w:val="34"/>
    <w:qFormat/>
    <w:rsid w:val="00BE65E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7983">
      <w:bodyDiv w:val="1"/>
      <w:marLeft w:val="0"/>
      <w:marRight w:val="0"/>
      <w:marTop w:val="0"/>
      <w:marBottom w:val="0"/>
      <w:divBdr>
        <w:top w:val="none" w:sz="0" w:space="0" w:color="auto"/>
        <w:left w:val="none" w:sz="0" w:space="0" w:color="auto"/>
        <w:bottom w:val="none" w:sz="0" w:space="0" w:color="auto"/>
        <w:right w:val="none" w:sz="0" w:space="0" w:color="auto"/>
      </w:divBdr>
    </w:div>
    <w:div w:id="21224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iqac ramananda</dc:creator>
  <cp:keywords/>
  <dc:description/>
  <cp:lastModifiedBy>IQAC RAMANANDA COLLEGE</cp:lastModifiedBy>
  <cp:revision>7</cp:revision>
  <cp:lastPrinted>2023-03-21T08:37:00Z</cp:lastPrinted>
  <dcterms:created xsi:type="dcterms:W3CDTF">2022-03-05T09:03:00Z</dcterms:created>
  <dcterms:modified xsi:type="dcterms:W3CDTF">2023-03-21T08:39:00Z</dcterms:modified>
</cp:coreProperties>
</file>